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left="-1560" w:right="565" w:hanging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ab/>
        <w:t>FICHA DE AVALIAÇÃO DE ATIVIDADES COMPLEMENTARES</w:t>
      </w:r>
    </w:p>
    <w:p>
      <w:pPr>
        <w:pStyle w:val="Normal"/>
        <w:spacing w:before="0" w:after="0"/>
        <w:ind w:left="-284" w:right="707" w:hanging="992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spacing w:lineRule="auto" w:line="360" w:before="0" w:after="0"/>
        <w:ind w:left="-284" w:right="849" w:hanging="992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NOME:</w:t>
        <w:tab/>
        <w:tab/>
        <w:tab/>
        <w:tab/>
        <w:tab/>
        <w:tab/>
        <w:tab/>
        <w:t xml:space="preserve">MATRÍCULA: </w:t>
        <w:tab/>
        <w:tab/>
      </w:r>
    </w:p>
    <w:p>
      <w:pPr>
        <w:pStyle w:val="Normal"/>
        <w:spacing w:lineRule="auto" w:line="360" w:before="0" w:after="0"/>
        <w:ind w:left="-284" w:right="849" w:hanging="992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TURNO: ( ) DIURNO</w:t>
        <w:tab/>
        <w:t>( ) NOTURNO</w:t>
        <w:tab/>
        <w:tab/>
        <w:tab/>
        <w:t xml:space="preserve">SEMESTRE DE REFERÊNCIA: </w:t>
      </w:r>
    </w:p>
    <w:p>
      <w:pPr>
        <w:pStyle w:val="Normal"/>
        <w:spacing w:lineRule="auto" w:line="360" w:before="0" w:after="0"/>
        <w:ind w:left="-1276" w:right="282" w:hanging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E-MAIL: </w:t>
        <w:tab/>
        <w:tab/>
        <w:tab/>
        <w:tab/>
        <w:tab/>
        <w:tab/>
        <w:t xml:space="preserve">Nº DO PROCESSO SEI: </w:t>
      </w:r>
    </w:p>
    <w:p>
      <w:pPr>
        <w:pStyle w:val="Normal"/>
        <w:spacing w:before="0" w:after="0"/>
        <w:ind w:left="-284" w:right="849" w:hanging="992"/>
        <w:rPr>
          <w:rFonts w:ascii="Arial" w:hAnsi="Arial" w:cs="Arial"/>
          <w:sz w:val="8"/>
          <w:szCs w:val="8"/>
        </w:rPr>
      </w:pPr>
      <w:r>
        <w:rPr>
          <w:rFonts w:cs="Arial" w:ascii="Arial" w:hAnsi="Arial"/>
          <w:sz w:val="8"/>
          <w:szCs w:val="8"/>
        </w:rPr>
        <w:t xml:space="preserve">                  </w:t>
      </w:r>
    </w:p>
    <w:tbl>
      <w:tblPr>
        <w:tblStyle w:val="Tabelacomgrade"/>
        <w:tblW w:w="10490" w:type="dxa"/>
        <w:jc w:val="left"/>
        <w:tblInd w:w="-128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6776"/>
        <w:gridCol w:w="1132"/>
        <w:gridCol w:w="933"/>
        <w:gridCol w:w="940"/>
      </w:tblGrid>
      <w:tr>
        <w:trPr>
          <w:trHeight w:val="342" w:hRule="atLeast"/>
        </w:trPr>
        <w:tc>
          <w:tcPr>
            <w:tcW w:w="709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ind w:hanging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eastAsia="Calibri" w:cs="Arial" w:ascii="Arial" w:hAnsi="Arial"/>
                <w:b/>
                <w:kern w:val="0"/>
                <w:sz w:val="14"/>
                <w:szCs w:val="14"/>
                <w:lang w:val="pt-B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b/>
                <w:kern w:val="0"/>
                <w:sz w:val="14"/>
                <w:szCs w:val="14"/>
                <w:lang w:val="pt-BR" w:eastAsia="en-US" w:bidi="ar-SA"/>
              </w:rPr>
              <w:t>GRUPO:</w:t>
            </w:r>
          </w:p>
        </w:tc>
        <w:tc>
          <w:tcPr>
            <w:tcW w:w="6776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pt-BR" w:eastAsia="en-US" w:bidi="ar-SA"/>
              </w:rPr>
              <w:t>IDENTIFICAÇÃO DAS ATIVIDADES:</w:t>
            </w:r>
          </w:p>
        </w:tc>
        <w:tc>
          <w:tcPr>
            <w:tcW w:w="2065" w:type="dxa"/>
            <w:gridSpan w:val="2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pt-BR" w:eastAsia="en-US" w:bidi="ar-SA"/>
              </w:rPr>
              <w:t>CARGA HORÁRIA</w:t>
            </w:r>
          </w:p>
        </w:tc>
        <w:tc>
          <w:tcPr>
            <w:tcW w:w="940" w:type="dxa"/>
            <w:vMerge w:val="restart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eastAsia="Calibri" w:cs="Arial" w:ascii="Arial" w:hAnsi="Arial"/>
                <w:b/>
                <w:kern w:val="0"/>
                <w:sz w:val="14"/>
                <w:szCs w:val="14"/>
                <w:lang w:val="pt-BR" w:eastAsia="en-US" w:bidi="ar-SA"/>
              </w:rPr>
              <w:t>CÓDIGO DE NEGATIVA</w:t>
            </w:r>
          </w:p>
        </w:tc>
      </w:tr>
      <w:tr>
        <w:trPr>
          <w:trHeight w:val="182" w:hRule="atLeast"/>
        </w:trPr>
        <w:tc>
          <w:tcPr>
            <w:tcW w:w="709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6776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  <w:tc>
          <w:tcPr>
            <w:tcW w:w="113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eastAsia="Calibri" w:cs="Arial" w:ascii="Arial" w:hAnsi="Arial"/>
                <w:b/>
                <w:kern w:val="0"/>
                <w:sz w:val="14"/>
                <w:szCs w:val="14"/>
                <w:lang w:val="pt-BR" w:eastAsia="en-US" w:bidi="ar-SA"/>
              </w:rPr>
              <w:t>SOLICITADA</w:t>
            </w:r>
          </w:p>
        </w:tc>
        <w:tc>
          <w:tcPr>
            <w:tcW w:w="933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eastAsia="Calibri" w:cs="Arial" w:ascii="Arial" w:hAnsi="Arial"/>
                <w:b/>
                <w:kern w:val="0"/>
                <w:sz w:val="14"/>
                <w:szCs w:val="14"/>
                <w:lang w:val="pt-BR" w:eastAsia="en-US" w:bidi="ar-SA"/>
              </w:rPr>
              <w:t>DEFERIDA</w:t>
            </w:r>
          </w:p>
        </w:tc>
        <w:tc>
          <w:tcPr>
            <w:tcW w:w="940" w:type="dxa"/>
            <w:vMerge w:val="continue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b/>
              </w:rPr>
            </w:pPr>
            <w:r>
              <w:rPr>
                <w:rFonts w:eastAsia="Calibri" w:cs="Arial" w:ascii="Arial" w:hAnsi="Arial"/>
                <w:b/>
                <w:kern w:val="0"/>
                <w:sz w:val="22"/>
                <w:szCs w:val="22"/>
                <w:lang w:val="pt-BR" w:eastAsia="en-US" w:bidi="ar-SA"/>
              </w:rPr>
            </w:r>
          </w:p>
        </w:tc>
      </w:tr>
      <w:tr>
        <w:trPr>
          <w:trHeight w:val="399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15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15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15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285" w:leader="none"/>
                <w:tab w:val="center" w:pos="358" w:leader="none"/>
                <w:tab w:val="left" w:pos="9415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709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709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TableParagraph"/>
              <w:widowControl w:val="false"/>
              <w:tabs>
                <w:tab w:val="clear" w:pos="708"/>
                <w:tab w:val="left" w:pos="1755" w:leader="none"/>
              </w:tabs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709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709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>
          <w:trHeight w:val="347" w:hRule="atLeast"/>
        </w:trPr>
        <w:tc>
          <w:tcPr>
            <w:tcW w:w="709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709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709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  <w:lang w:val="pt-BR"/>
              </w:rPr>
            </w:pPr>
            <w:r>
              <w:rPr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709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709" w:type="dxa"/>
            <w:tcBorders/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  <w:lang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>
          <w:trHeight w:val="361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t-BR" w:eastAsia="en-US" w:bidi="ar-SA"/>
              </w:rPr>
            </w:r>
          </w:p>
        </w:tc>
      </w:tr>
      <w:tr>
        <w:trPr>
          <w:trHeight w:val="360" w:hRule="atLeast"/>
        </w:trPr>
        <w:tc>
          <w:tcPr>
            <w:tcW w:w="709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6776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33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pt-BR" w:eastAsia="en-US" w:bidi="ar-SA"/>
              </w:rPr>
            </w:r>
          </w:p>
        </w:tc>
        <w:tc>
          <w:tcPr>
            <w:tcW w:w="940" w:type="dxa"/>
            <w:tcBorders/>
            <w:vAlign w:val="center"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kern w:val="0"/>
                <w:sz w:val="18"/>
                <w:szCs w:val="18"/>
                <w:lang w:val="pt-BR" w:eastAsia="en-US" w:bidi="ar-SA"/>
              </w:rPr>
            </w:r>
          </w:p>
        </w:tc>
      </w:tr>
    </w:tbl>
    <w:p>
      <w:pPr>
        <w:pStyle w:val="Normal"/>
        <w:tabs>
          <w:tab w:val="clear" w:pos="708"/>
          <w:tab w:val="left" w:pos="9498" w:leader="none"/>
        </w:tabs>
        <w:spacing w:before="240" w:after="0"/>
        <w:rPr>
          <w:rFonts w:ascii="Arial" w:hAnsi="Arial" w:cs="Arial"/>
          <w:b/>
        </w:rPr>
      </w:pPr>
      <w:r>
        <w:rPr>
          <w:rFonts w:cs="Arial" w:ascii="Arial" w:hAnsi="Arial"/>
          <w:b/>
        </w:rPr>
        <w:t xml:space="preserve">       </w:t>
      </w:r>
      <w:r>
        <w:rPr>
          <w:rFonts w:cs="Arial" w:ascii="Arial" w:hAnsi="Arial"/>
          <w:b/>
        </w:rPr>
        <w:t>COMPOSIÇÃO DOS GRUPOS DE ATIVIDADES COMPLEMENTARES</w:t>
      </w:r>
    </w:p>
    <w:tbl>
      <w:tblPr>
        <w:tblStyle w:val="Tabelacomgrade"/>
        <w:tblW w:w="10774" w:type="dxa"/>
        <w:jc w:val="left"/>
        <w:tblInd w:w="-14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92"/>
        <w:gridCol w:w="5095"/>
        <w:gridCol w:w="4687"/>
      </w:tblGrid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pt-BR" w:eastAsia="en-US" w:bidi="ar-SA"/>
              </w:rPr>
              <w:t>GRUPO:</w:t>
            </w:r>
          </w:p>
        </w:tc>
        <w:tc>
          <w:tcPr>
            <w:tcW w:w="50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pt-BR" w:eastAsia="en-US" w:bidi="ar-SA"/>
              </w:rPr>
              <w:t>ATIVIDADES: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kern w:val="0"/>
                <w:sz w:val="16"/>
                <w:szCs w:val="16"/>
                <w:lang w:val="pt-BR" w:eastAsia="en-US" w:bidi="ar-SA"/>
              </w:rPr>
              <w:t>OBSERVAÇÕES: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1</w:t>
            </w:r>
          </w:p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</w:r>
          </w:p>
        </w:tc>
        <w:tc>
          <w:tcPr>
            <w:tcW w:w="50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Seminários; conferências; ciclos de palestras; oficinas;</w:t>
            </w:r>
          </w:p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Encontros de caráter científico; audiência de monografias,</w:t>
            </w:r>
          </w:p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Dissertações e teses; cursos de especialização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máx. 30 horas por atividade</w:t>
            </w:r>
          </w:p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limite de 150 horas no curso</w:t>
              <w:br/>
            </w:r>
          </w:p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2</w:t>
            </w:r>
          </w:p>
        </w:tc>
        <w:tc>
          <w:tcPr>
            <w:tcW w:w="50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 xml:space="preserve">Monitoria em disciplinas de graduação (primeira monitoria não considerada para efeitos de atividades complementares; comprovação por histórico curricular)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30 horas por monitoria limite de 60 horas no curso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3</w:t>
            </w:r>
          </w:p>
        </w:tc>
        <w:tc>
          <w:tcPr>
            <w:tcW w:w="50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Pesquisas realizadas sob orientação de docentes (com ou sem apoio financeiro); publicação de artigos ou resenhas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máx. 30 horas por trabalho de pesquisa (semestral) ou publicação limite de 120 horas no curso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4</w:t>
            </w:r>
          </w:p>
        </w:tc>
        <w:tc>
          <w:tcPr>
            <w:tcW w:w="50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 xml:space="preserve">Participação em atividades dos núcleos temáticos vinculados à Unb; projetos de extensão cadastrados no DEX; atividades do núcleo de prática jurídica não vinculadas ao estágio supervisionado; grupos de estudo sob supervisão de docente da Unb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máx. 30 horas atividade, com limitação a duas atividades por semestre letivo limite de 180 horas no curso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5</w:t>
            </w:r>
          </w:p>
        </w:tc>
        <w:tc>
          <w:tcPr>
            <w:tcW w:w="50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 xml:space="preserve">Prestação de serviços à comunidade (universitária ou não); gestão e entidade de natureza sócio-político-cultural ou acadêmica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máx. 30 horas por atividade, não cumuláveis a gestão e a prestação de serviços na mesma entidade</w:t>
            </w:r>
          </w:p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limite de 90 horas no curso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6</w:t>
            </w:r>
          </w:p>
        </w:tc>
        <w:tc>
          <w:tcPr>
            <w:tcW w:w="50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 xml:space="preserve">Disciplinas cursadas fora da Unb (sem correspondência com disciplinas do fluxo e com pertinência ao curso)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máx. 30 horas por disciplina limite de 60 horas no curso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7</w:t>
            </w:r>
          </w:p>
        </w:tc>
        <w:tc>
          <w:tcPr>
            <w:tcW w:w="50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 xml:space="preserve">Estágio (remunerado ou não); exercício profissional de atividade jurídica 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máx. 30 horas por semestre, não cumuláveis o estágio e o exercício da atividade profissional limite de 60 horas no curso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8</w:t>
            </w:r>
          </w:p>
        </w:tc>
        <w:tc>
          <w:tcPr>
            <w:tcW w:w="50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Audiências do poder judiciário, legislativo e agências reguladoras do executivo, com pertinência temática ao curso (será exigido comprovação mediante ata ou declaração)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1 hora por audiência em juízo de 1º grau do judiciário ou do legislativo; 2 horas por sessões colegiadas do judiciário ou agências reguladoras limite de 60 horas no curso</w:t>
            </w:r>
          </w:p>
        </w:tc>
      </w:tr>
      <w:tr>
        <w:trPr/>
        <w:tc>
          <w:tcPr>
            <w:tcW w:w="992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9</w:t>
            </w:r>
          </w:p>
        </w:tc>
        <w:tc>
          <w:tcPr>
            <w:tcW w:w="5095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Participação como palestrante ou expositor em eventos de cunho jurídico</w:t>
            </w:r>
          </w:p>
        </w:tc>
        <w:tc>
          <w:tcPr>
            <w:tcW w:w="4687" w:type="dxa"/>
            <w:tcBorders/>
          </w:tcPr>
          <w:p>
            <w:pPr>
              <w:pStyle w:val="Normal"/>
              <w:widowControl/>
              <w:tabs>
                <w:tab w:val="clear" w:pos="708"/>
                <w:tab w:val="left" w:pos="9498" w:leader="none"/>
              </w:tabs>
              <w:spacing w:lineRule="auto" w:line="240" w:before="0" w:after="0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pt-BR" w:eastAsia="en-US" w:bidi="ar-SA"/>
              </w:rPr>
              <w:t>até 10 pontos por participação limite de 60 horas no curso</w:t>
            </w:r>
          </w:p>
        </w:tc>
      </w:tr>
    </w:tbl>
    <w:p>
      <w:pPr>
        <w:pStyle w:val="Normal"/>
        <w:tabs>
          <w:tab w:val="clear" w:pos="708"/>
          <w:tab w:val="left" w:pos="9498" w:leader="none"/>
        </w:tabs>
        <w:ind w:hanging="1418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CADA ATIVIDADE DEVE SER APRESENTADA ACOMPANHADA DO RESPECTIVO COMPROVANTE.                                                        </w:t>
      </w:r>
    </w:p>
    <w:p>
      <w:pPr>
        <w:pStyle w:val="Normal"/>
        <w:tabs>
          <w:tab w:val="clear" w:pos="708"/>
          <w:tab w:val="left" w:pos="9498" w:leader="none"/>
        </w:tabs>
        <w:ind w:left="-1418" w:right="707" w:hanging="0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CÓDIGOS DE NEGATIVA: </w:t>
      </w:r>
      <w:r>
        <w:rPr>
          <w:rFonts w:cs="Arial" w:ascii="Arial" w:hAnsi="Arial"/>
          <w:sz w:val="16"/>
          <w:szCs w:val="16"/>
        </w:rPr>
        <w:t xml:space="preserve"> 1 - Limite Por Atividade; 2 - Limite Do Grupo Atingido; 3 - Ausência/Insuficiência Do Comprovante;</w:t>
      </w:r>
      <w:r>
        <w:rPr>
          <w:rFonts w:cs="Arial" w:ascii="Arial" w:hAnsi="Arial"/>
          <w:b/>
          <w:sz w:val="16"/>
          <w:szCs w:val="16"/>
        </w:rPr>
        <w:t xml:space="preserve"> </w:t>
      </w:r>
    </w:p>
    <w:p>
      <w:pPr>
        <w:pStyle w:val="Normal"/>
        <w:tabs>
          <w:tab w:val="clear" w:pos="708"/>
          <w:tab w:val="left" w:pos="9498" w:leader="none"/>
        </w:tabs>
        <w:spacing w:before="0" w:after="160"/>
        <w:ind w:left="-1418" w:right="707" w:hanging="0"/>
        <w:rPr>
          <w:rFonts w:ascii="Arial" w:hAnsi="Arial" w:cs="Arial"/>
          <w:b/>
          <w:sz w:val="16"/>
          <w:szCs w:val="16"/>
        </w:rPr>
      </w:pPr>
      <w:r>
        <w:rPr>
          <w:rFonts w:cs="Arial" w:ascii="Arial" w:hAnsi="Arial"/>
          <w:b/>
          <w:sz w:val="16"/>
          <w:szCs w:val="16"/>
        </w:rPr>
        <w:t xml:space="preserve">                                             </w:t>
      </w:r>
      <w:r>
        <w:rPr>
          <w:rFonts w:cs="Arial" w:ascii="Arial" w:hAnsi="Arial"/>
          <w:sz w:val="16"/>
          <w:szCs w:val="16"/>
        </w:rPr>
        <w:t>4 - Atividade Não Pertinente;  5 – Atividade Prescrita;  6 - Primeira Monitoria</w:t>
      </w:r>
    </w:p>
    <w:sectPr>
      <w:headerReference w:type="default" r:id="rId2"/>
      <w:type w:val="nextPage"/>
      <w:pgSz w:w="11906" w:h="16838"/>
      <w:pgMar w:left="1985" w:right="0" w:gutter="0" w:header="568" w:top="851" w:footer="0" w:bottom="28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-1560" w:right="1841" w:hanging="0"/>
      <w:jc w:val="right"/>
      <w:rPr>
        <w:rFonts w:ascii="Arial" w:hAnsi="Arial" w:cs="Arial"/>
        <w:sz w:val="20"/>
        <w:szCs w:val="28"/>
      </w:rPr>
    </w:pPr>
    <w:r>
      <w:drawing>
        <wp:anchor behindDoc="0" distT="0" distB="0" distL="0" distR="0" simplePos="0" locked="0" layoutInCell="0" allowOverlap="1" relativeHeight="2">
          <wp:simplePos x="0" y="0"/>
          <wp:positionH relativeFrom="leftMargin">
            <wp:posOffset>6400800</wp:posOffset>
          </wp:positionH>
          <wp:positionV relativeFrom="paragraph">
            <wp:posOffset>-124460</wp:posOffset>
          </wp:positionV>
          <wp:extent cx="619125" cy="488950"/>
          <wp:effectExtent l="0" t="0" r="0" b="0"/>
          <wp:wrapNone/>
          <wp:docPr id="1" name="Imagem 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88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sz w:val="24"/>
        <w:szCs w:val="28"/>
      </w:rPr>
      <w:t xml:space="preserve">                  </w:t>
    </w:r>
    <w:r>
      <w:rPr>
        <w:rFonts w:cs="Arial" w:ascii="Arial" w:hAnsi="Arial"/>
        <w:sz w:val="20"/>
        <w:szCs w:val="28"/>
      </w:rPr>
      <w:t xml:space="preserve">Faculdade de Direito </w:t>
    </w:r>
  </w:p>
  <w:p>
    <w:pPr>
      <w:pStyle w:val="Normal"/>
      <w:tabs>
        <w:tab w:val="clear" w:pos="708"/>
        <w:tab w:val="left" w:pos="8080" w:leader="none"/>
      </w:tabs>
      <w:spacing w:before="0" w:after="0"/>
      <w:ind w:left="-1560" w:right="1841" w:hanging="0"/>
      <w:jc w:val="right"/>
      <w:rPr>
        <w:rFonts w:ascii="Arial" w:hAnsi="Arial" w:cs="Arial"/>
        <w:sz w:val="20"/>
        <w:szCs w:val="28"/>
      </w:rPr>
    </w:pPr>
    <w:r>
      <w:rPr>
        <w:rFonts w:cs="Arial" w:ascii="Arial" w:hAnsi="Arial"/>
        <w:sz w:val="20"/>
        <w:szCs w:val="28"/>
      </w:rPr>
      <w:t xml:space="preserve">                  </w:t>
    </w:r>
    <w:r>
      <w:rPr>
        <w:rFonts w:cs="Arial" w:ascii="Arial" w:hAnsi="Arial"/>
        <w:sz w:val="20"/>
        <w:szCs w:val="28"/>
      </w:rPr>
      <w:t>Universidade de Brasília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6718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155f59"/>
    <w:rPr>
      <w:rFonts w:ascii="Segoe UI" w:hAnsi="Segoe U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534849"/>
    <w:rPr/>
  </w:style>
  <w:style w:type="character" w:styleId="RodapChar" w:customStyle="1">
    <w:name w:val="Rodapé Char"/>
    <w:basedOn w:val="DefaultParagraphFont"/>
    <w:uiPriority w:val="99"/>
    <w:qFormat/>
    <w:rsid w:val="00534849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55f5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348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53484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ableParagraph" w:customStyle="1">
    <w:name w:val="Table Paragraph"/>
    <w:basedOn w:val="Normal"/>
    <w:uiPriority w:val="1"/>
    <w:qFormat/>
    <w:rsid w:val="005e7883"/>
    <w:pPr>
      <w:widowControl w:val="false"/>
      <w:spacing w:lineRule="auto" w:line="240" w:before="0" w:after="0"/>
    </w:pPr>
    <w:rPr>
      <w:rFonts w:ascii="Arial" w:hAnsi="Arial" w:eastAsia="Arial" w:cs="Arial"/>
      <w:lang w:val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a50be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LibreOffice/7.5.3.2$Windows_X86_64 LibreOffice_project/9f56dff12ba03b9acd7730a5a481eea045e468f3</Application>
  <AppVersion>15.0000</AppVersion>
  <Pages>1</Pages>
  <Words>456</Words>
  <Characters>2465</Characters>
  <CharactersWithSpaces>2916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2022-02-07T17:45:00Z</dcterms:created>
  <dc:creator>Amanda de Andrade Dias AADT. Tavares</dc:creator>
  <dc:description/>
  <dc:language>pt-BR</dc:language>
  <cp:lastModifiedBy/>
  <cp:lastPrinted>2020-10-23T14:46:00Z</cp:lastPrinted>
  <dcterms:modified xsi:type="dcterms:W3CDTF">2025-11-19T17:39:02Z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